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5A" w:rsidRDefault="00B04F5A">
      <w:bookmarkStart w:id="0" w:name="_GoBack"/>
      <w:r>
        <w:t xml:space="preserve">Lali </w:t>
      </w:r>
      <w:r>
        <w:t>(</w:t>
      </w:r>
      <w:proofErr w:type="spellStart"/>
      <w:r>
        <w:t>Lally</w:t>
      </w:r>
      <w:proofErr w:type="spellEnd"/>
      <w:r>
        <w:t xml:space="preserve">) </w:t>
      </w:r>
      <w:proofErr w:type="spellStart"/>
      <w:r>
        <w:t>Mekokishvili</w:t>
      </w:r>
      <w:proofErr w:type="spellEnd"/>
      <w:r>
        <w:t xml:space="preserve"> </w:t>
      </w:r>
    </w:p>
    <w:p w:rsidR="00B04F5A" w:rsidRDefault="00B04F5A" w:rsidP="00B04F5A">
      <w:pPr>
        <w:spacing w:after="0"/>
      </w:pPr>
      <w:r>
        <w:t>MD, PhD Professor</w:t>
      </w:r>
      <w:r>
        <w:t xml:space="preserve"> </w:t>
      </w:r>
      <w:r>
        <w:t>of Dermatology</w:t>
      </w:r>
    </w:p>
    <w:p w:rsidR="00B04F5A" w:rsidRDefault="00B04F5A" w:rsidP="00B04F5A">
      <w:pPr>
        <w:spacing w:after="0"/>
      </w:pPr>
      <w:r>
        <w:t xml:space="preserve">Dean of the Faculty of Medicine at </w:t>
      </w:r>
      <w:r>
        <w:t>Tbilisi Medical Academy</w:t>
      </w:r>
      <w:r>
        <w:t xml:space="preserve">, Tbilisi, Georgia </w:t>
      </w:r>
    </w:p>
    <w:p w:rsidR="00B04F5A" w:rsidRDefault="00B04F5A" w:rsidP="00B04F5A">
      <w:pPr>
        <w:spacing w:after="0"/>
      </w:pPr>
      <w:r>
        <w:t xml:space="preserve">Supervisor of postgraduate residency program in </w:t>
      </w:r>
      <w:proofErr w:type="spellStart"/>
      <w:r>
        <w:t>Dermatovenereology</w:t>
      </w:r>
      <w:proofErr w:type="spellEnd"/>
      <w:r>
        <w:t xml:space="preserve"> </w:t>
      </w:r>
    </w:p>
    <w:p w:rsidR="00B04F5A" w:rsidRDefault="00B04F5A" w:rsidP="00B04F5A">
      <w:pPr>
        <w:spacing w:after="0"/>
      </w:pPr>
      <w:r>
        <w:t xml:space="preserve">An official expert at the Ministry of </w:t>
      </w:r>
      <w:proofErr w:type="spellStart"/>
      <w:r>
        <w:t>Labour</w:t>
      </w:r>
      <w:proofErr w:type="spellEnd"/>
      <w:r>
        <w:t xml:space="preserve">, Health and Social Affairs of Georgia </w:t>
      </w:r>
    </w:p>
    <w:p w:rsidR="00B04F5A" w:rsidRDefault="00B04F5A" w:rsidP="00B04F5A">
      <w:pPr>
        <w:spacing w:after="0"/>
      </w:pPr>
      <w:r>
        <w:t xml:space="preserve">President and founder of Georgian Association of </w:t>
      </w:r>
      <w:proofErr w:type="spellStart"/>
      <w:r>
        <w:t>Photodermatology</w:t>
      </w:r>
      <w:proofErr w:type="spellEnd"/>
      <w:r>
        <w:t xml:space="preserve"> and Skin Cancer </w:t>
      </w:r>
    </w:p>
    <w:p w:rsidR="00B04F5A" w:rsidRDefault="00B04F5A" w:rsidP="00B04F5A">
      <w:pPr>
        <w:spacing w:after="0"/>
      </w:pPr>
      <w:r>
        <w:t xml:space="preserve">Dr. </w:t>
      </w:r>
      <w:proofErr w:type="spellStart"/>
      <w:r>
        <w:t>Mekokishvili</w:t>
      </w:r>
      <w:proofErr w:type="spellEnd"/>
      <w:r>
        <w:t xml:space="preserve"> is a Board member of: </w:t>
      </w:r>
    </w:p>
    <w:p w:rsidR="00B04F5A" w:rsidRDefault="00B04F5A" w:rsidP="00B04F5A">
      <w:pPr>
        <w:spacing w:after="0"/>
      </w:pPr>
      <w:r>
        <w:t xml:space="preserve">International Society of Dermatology </w:t>
      </w:r>
    </w:p>
    <w:p w:rsidR="00B04F5A" w:rsidRDefault="00B04F5A" w:rsidP="00B04F5A">
      <w:pPr>
        <w:spacing w:after="0"/>
      </w:pPr>
      <w:r>
        <w:t xml:space="preserve">Georgian Association of Clinical Immunology and </w:t>
      </w:r>
      <w:proofErr w:type="spellStart"/>
      <w:r>
        <w:t>Allergology</w:t>
      </w:r>
      <w:proofErr w:type="spellEnd"/>
      <w:r>
        <w:t xml:space="preserve"> </w:t>
      </w:r>
    </w:p>
    <w:p w:rsidR="00B04F5A" w:rsidRDefault="00B04F5A" w:rsidP="00B04F5A">
      <w:pPr>
        <w:spacing w:after="0"/>
      </w:pPr>
      <w:r>
        <w:t xml:space="preserve">Euro-Asian Association of </w:t>
      </w:r>
      <w:proofErr w:type="spellStart"/>
      <w:r>
        <w:t>Dermato</w:t>
      </w:r>
      <w:proofErr w:type="spellEnd"/>
      <w:r>
        <w:t xml:space="preserve">-Venereology </w:t>
      </w:r>
    </w:p>
    <w:p w:rsidR="00B04F5A" w:rsidRDefault="00B04F5A" w:rsidP="00B04F5A">
      <w:pPr>
        <w:spacing w:after="0"/>
      </w:pPr>
      <w:r>
        <w:t xml:space="preserve">Vitiligo Research Foundation </w:t>
      </w:r>
    </w:p>
    <w:p w:rsidR="00B04F5A" w:rsidRDefault="00B04F5A" w:rsidP="00B04F5A">
      <w:pPr>
        <w:spacing w:after="0"/>
      </w:pPr>
      <w:proofErr w:type="spellStart"/>
      <w:r>
        <w:t>Euromelanoma</w:t>
      </w:r>
      <w:proofErr w:type="spellEnd"/>
      <w:r>
        <w:t xml:space="preserve"> </w:t>
      </w:r>
    </w:p>
    <w:p w:rsidR="00B04F5A" w:rsidRDefault="00B04F5A" w:rsidP="00B04F5A">
      <w:pPr>
        <w:spacing w:after="0"/>
      </w:pPr>
      <w:r>
        <w:t xml:space="preserve">She is a member of the editorial board of scientific journals: </w:t>
      </w:r>
    </w:p>
    <w:p w:rsidR="00B04F5A" w:rsidRDefault="00B04F5A" w:rsidP="00B04F5A">
      <w:pPr>
        <w:spacing w:after="0"/>
      </w:pPr>
      <w:r>
        <w:t xml:space="preserve">“Dermatologic Therapy” </w:t>
      </w:r>
    </w:p>
    <w:p w:rsidR="00B04F5A" w:rsidRDefault="00B04F5A" w:rsidP="00B04F5A">
      <w:pPr>
        <w:spacing w:after="0"/>
      </w:pPr>
      <w:r>
        <w:t xml:space="preserve"> “Our Dermatology Online”</w:t>
      </w:r>
    </w:p>
    <w:p w:rsidR="00B04F5A" w:rsidRDefault="00B04F5A" w:rsidP="00B04F5A">
      <w:pPr>
        <w:spacing w:after="0"/>
      </w:pPr>
      <w:r>
        <w:t xml:space="preserve"> “International Journal of Clinical Dermatology &amp; Research (IJDR)” </w:t>
      </w:r>
    </w:p>
    <w:p w:rsidR="00B04F5A" w:rsidRDefault="00B04F5A" w:rsidP="00B04F5A">
      <w:pPr>
        <w:spacing w:after="0"/>
      </w:pPr>
      <w:r>
        <w:t xml:space="preserve">“Der </w:t>
      </w:r>
      <w:proofErr w:type="spellStart"/>
      <w:r>
        <w:t>Hautarzt</w:t>
      </w:r>
      <w:proofErr w:type="spellEnd"/>
      <w:r>
        <w:t xml:space="preserve">” </w:t>
      </w:r>
    </w:p>
    <w:p w:rsidR="00B04F5A" w:rsidRDefault="00B04F5A" w:rsidP="00B04F5A">
      <w:pPr>
        <w:spacing w:after="0"/>
      </w:pPr>
      <w:r>
        <w:t xml:space="preserve">“Continental Dermatology” </w:t>
      </w:r>
    </w:p>
    <w:p w:rsidR="00B04F5A" w:rsidRDefault="00B04F5A" w:rsidP="00B04F5A">
      <w:pPr>
        <w:spacing w:after="0"/>
      </w:pPr>
      <w:r>
        <w:t xml:space="preserve">Since 1991 up today, she regularly has been publishing scientific works in Georgia and abroad. </w:t>
      </w:r>
    </w:p>
    <w:p w:rsidR="00CD069B" w:rsidRDefault="00B04F5A" w:rsidP="00B04F5A">
      <w:pPr>
        <w:spacing w:after="0"/>
      </w:pPr>
      <w:r>
        <w:t>She has organized several international scie</w:t>
      </w:r>
      <w:r>
        <w:t>ntific conferences</w:t>
      </w:r>
    </w:p>
    <w:p w:rsidR="00B04F5A" w:rsidRDefault="00B04F5A" w:rsidP="00B04F5A">
      <w:pPr>
        <w:spacing w:after="0"/>
      </w:pPr>
      <w:r>
        <w:t>Dr. Lali</w:t>
      </w:r>
      <w:r w:rsidRPr="00B04F5A">
        <w:t xml:space="preserve"> is an invited speaker at many international congresses.</w:t>
      </w:r>
      <w:bookmarkEnd w:id="0"/>
    </w:p>
    <w:sectPr w:rsidR="00B04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A1"/>
    <w:rsid w:val="00003BB7"/>
    <w:rsid w:val="00627052"/>
    <w:rsid w:val="006F75A1"/>
    <w:rsid w:val="009A4E49"/>
    <w:rsid w:val="00B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8B64"/>
  <w15:chartTrackingRefBased/>
  <w15:docId w15:val="{774AE742-1E9F-40CC-8144-B230A0BA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Mekokilshvili</dc:creator>
  <cp:keywords/>
  <dc:description/>
  <cp:lastModifiedBy>Lali Mekokilshvili</cp:lastModifiedBy>
  <cp:revision>2</cp:revision>
  <dcterms:created xsi:type="dcterms:W3CDTF">2022-10-19T19:17:00Z</dcterms:created>
  <dcterms:modified xsi:type="dcterms:W3CDTF">2022-10-19T19:24:00Z</dcterms:modified>
</cp:coreProperties>
</file>